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48"/>
      </w:tblGrid>
      <w:tr w:rsidR="00FF4E7E" w:rsidTr="0051618F">
        <w:tc>
          <w:tcPr>
            <w:tcW w:w="5954" w:type="dxa"/>
          </w:tcPr>
          <w:p w:rsidR="00FF4E7E" w:rsidRDefault="00FF4E7E" w:rsidP="00FF4E7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E2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4A200C" w:rsidRDefault="004A200C" w:rsidP="004A2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00C" w:rsidRPr="000A6E2B" w:rsidRDefault="004A200C" w:rsidP="004A2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E2B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4A200C" w:rsidRPr="000A6E2B" w:rsidRDefault="004A200C" w:rsidP="004A2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E2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Темрюкского городского поселения Темрюкского района </w:t>
            </w:r>
          </w:p>
          <w:p w:rsidR="00FF4E7E" w:rsidRPr="000A6E2B" w:rsidRDefault="004C4DF2" w:rsidP="004A2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02.03.2016 г.  № 258</w:t>
            </w:r>
            <w:r w:rsidR="00FF4E7E" w:rsidRPr="000A6E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4E7E" w:rsidRDefault="00FF4E7E" w:rsidP="004A2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3128" w:rsidRPr="00827A51" w:rsidRDefault="00553128" w:rsidP="00BF5F5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BF5F5D" w:rsidRDefault="008C1179" w:rsidP="00BF5F5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мероприятий, направленных на обеспечение сбалансированности бюджета </w:t>
      </w:r>
      <w:r w:rsidR="00BF5F5D" w:rsidRPr="002F6AFA"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Темрюкского района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="00BF5F5D" w:rsidRPr="002F6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5F5D">
        <w:rPr>
          <w:rFonts w:ascii="Times New Roman" w:hAnsi="Times New Roman" w:cs="Times New Roman"/>
          <w:b/>
          <w:sz w:val="28"/>
          <w:szCs w:val="28"/>
        </w:rPr>
        <w:t>201</w:t>
      </w:r>
      <w:r w:rsidR="004A200C">
        <w:rPr>
          <w:rFonts w:ascii="Times New Roman" w:hAnsi="Times New Roman" w:cs="Times New Roman"/>
          <w:b/>
          <w:sz w:val="28"/>
          <w:szCs w:val="28"/>
        </w:rPr>
        <w:t>6</w:t>
      </w:r>
      <w:r w:rsidR="00BF5F5D" w:rsidRPr="002F6AF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у</w:t>
      </w:r>
    </w:p>
    <w:p w:rsidR="00BF5F5D" w:rsidRPr="00827A51" w:rsidRDefault="00BF5F5D" w:rsidP="00BF5F5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10" w:type="dxa"/>
        <w:tblInd w:w="-601" w:type="dxa"/>
        <w:tblLayout w:type="fixed"/>
        <w:tblLook w:val="04A0"/>
      </w:tblPr>
      <w:tblGrid>
        <w:gridCol w:w="993"/>
        <w:gridCol w:w="36"/>
        <w:gridCol w:w="6910"/>
        <w:gridCol w:w="283"/>
        <w:gridCol w:w="44"/>
        <w:gridCol w:w="2366"/>
        <w:gridCol w:w="9"/>
        <w:gridCol w:w="4669"/>
      </w:tblGrid>
      <w:tr w:rsidR="00BF5F5D" w:rsidTr="004A200C">
        <w:trPr>
          <w:trHeight w:val="735"/>
        </w:trPr>
        <w:tc>
          <w:tcPr>
            <w:tcW w:w="993" w:type="dxa"/>
            <w:vAlign w:val="center"/>
          </w:tcPr>
          <w:p w:rsidR="00BF5F5D" w:rsidRPr="009648D4" w:rsidRDefault="00BF5F5D" w:rsidP="004A2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48D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F5F5D" w:rsidRPr="00174F54" w:rsidRDefault="00BF5F5D" w:rsidP="004A200C">
            <w:pPr>
              <w:pStyle w:val="a7"/>
              <w:jc w:val="center"/>
            </w:pPr>
            <w:r w:rsidRPr="009648D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946" w:type="dxa"/>
            <w:gridSpan w:val="2"/>
            <w:vAlign w:val="center"/>
          </w:tcPr>
          <w:p w:rsidR="00BF5F5D" w:rsidRPr="00174F54" w:rsidRDefault="00BF5F5D" w:rsidP="004A20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F5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693" w:type="dxa"/>
            <w:gridSpan w:val="3"/>
            <w:vAlign w:val="center"/>
          </w:tcPr>
          <w:p w:rsidR="00BF5F5D" w:rsidRPr="00174F54" w:rsidRDefault="00BF5F5D" w:rsidP="004A20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F54">
              <w:rPr>
                <w:rFonts w:ascii="Times New Roman" w:hAnsi="Times New Roman" w:cs="Times New Roman"/>
                <w:b/>
                <w:sz w:val="28"/>
                <w:szCs w:val="28"/>
              </w:rPr>
              <w:t>Сроки уплаты</w:t>
            </w:r>
          </w:p>
        </w:tc>
        <w:tc>
          <w:tcPr>
            <w:tcW w:w="4678" w:type="dxa"/>
            <w:gridSpan w:val="2"/>
            <w:vAlign w:val="center"/>
          </w:tcPr>
          <w:p w:rsidR="00BF5F5D" w:rsidRPr="00174F54" w:rsidRDefault="00BF5F5D" w:rsidP="004A20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F54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BF5F5D" w:rsidTr="004A200C">
        <w:tblPrEx>
          <w:tblLook w:val="0000"/>
        </w:tblPrEx>
        <w:trPr>
          <w:trHeight w:val="503"/>
        </w:trPr>
        <w:tc>
          <w:tcPr>
            <w:tcW w:w="15310" w:type="dxa"/>
            <w:gridSpan w:val="8"/>
            <w:vAlign w:val="center"/>
          </w:tcPr>
          <w:p w:rsidR="00BF5F5D" w:rsidRPr="00174F54" w:rsidRDefault="00BF5F5D" w:rsidP="004A200C">
            <w:pPr>
              <w:pStyle w:val="a4"/>
              <w:ind w:left="79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174F54">
              <w:rPr>
                <w:rFonts w:ascii="Times New Roman" w:hAnsi="Times New Roman" w:cs="Times New Roman"/>
                <w:b/>
                <w:sz w:val="28"/>
                <w:szCs w:val="28"/>
              </w:rPr>
              <w:t>.Увеличение налоговой базы по местным налогам</w:t>
            </w:r>
          </w:p>
        </w:tc>
      </w:tr>
      <w:tr w:rsidR="00BF5F5D" w:rsidTr="004A200C">
        <w:tblPrEx>
          <w:tblLook w:val="0000"/>
        </w:tblPrEx>
        <w:trPr>
          <w:trHeight w:val="469"/>
        </w:trPr>
        <w:tc>
          <w:tcPr>
            <w:tcW w:w="993" w:type="dxa"/>
            <w:vAlign w:val="center"/>
          </w:tcPr>
          <w:p w:rsidR="00BF5F5D" w:rsidRPr="003E35CD" w:rsidRDefault="00BF5F5D" w:rsidP="004A20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5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6" w:type="dxa"/>
            <w:gridSpan w:val="2"/>
            <w:vAlign w:val="center"/>
          </w:tcPr>
          <w:p w:rsidR="00BF5F5D" w:rsidRPr="003E35CD" w:rsidRDefault="00BF5F5D" w:rsidP="004A200C">
            <w:pPr>
              <w:pStyle w:val="a4"/>
              <w:ind w:left="79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5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gridSpan w:val="3"/>
            <w:vAlign w:val="center"/>
          </w:tcPr>
          <w:p w:rsidR="00BF5F5D" w:rsidRPr="003E35CD" w:rsidRDefault="004A200C" w:rsidP="004A200C">
            <w:pPr>
              <w:pStyle w:val="a4"/>
              <w:ind w:left="7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BF5F5D" w:rsidRPr="003E35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  <w:gridSpan w:val="2"/>
            <w:vAlign w:val="center"/>
          </w:tcPr>
          <w:p w:rsidR="00BF5F5D" w:rsidRPr="003E35CD" w:rsidRDefault="00BF5F5D" w:rsidP="004A20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5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F5F5D" w:rsidTr="004A200C">
        <w:tblPrEx>
          <w:tblLook w:val="0000"/>
        </w:tblPrEx>
        <w:trPr>
          <w:trHeight w:val="1644"/>
        </w:trPr>
        <w:tc>
          <w:tcPr>
            <w:tcW w:w="993" w:type="dxa"/>
            <w:vAlign w:val="center"/>
          </w:tcPr>
          <w:p w:rsidR="00BF5F5D" w:rsidRPr="00E71799" w:rsidRDefault="00BF5F5D" w:rsidP="0047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946" w:type="dxa"/>
            <w:gridSpan w:val="2"/>
          </w:tcPr>
          <w:p w:rsidR="00BF5F5D" w:rsidRPr="00E71799" w:rsidRDefault="00BF5F5D" w:rsidP="00995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Осуществление в пределах своей компетенции муниципального земельного контроля за использованием земельных участков, за соблюдением порядка, исключающего самовольное занятие земельных участков или их использование без оформленных доку</w:t>
            </w:r>
            <w:r w:rsidR="000C6679">
              <w:rPr>
                <w:rFonts w:ascii="Times New Roman" w:hAnsi="Times New Roman" w:cs="Times New Roman"/>
                <w:sz w:val="24"/>
                <w:szCs w:val="24"/>
              </w:rPr>
              <w:t xml:space="preserve">ментов, направления материалов 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по выявленным наруше</w:t>
            </w:r>
            <w:r w:rsidR="007C11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ниям в органы государственного контроля</w:t>
            </w:r>
          </w:p>
        </w:tc>
        <w:tc>
          <w:tcPr>
            <w:tcW w:w="2693" w:type="dxa"/>
            <w:gridSpan w:val="3"/>
            <w:vAlign w:val="center"/>
          </w:tcPr>
          <w:p w:rsidR="00BF5F5D" w:rsidRPr="00E71799" w:rsidRDefault="00BF5F5D" w:rsidP="00804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не реже одного раза в </w:t>
            </w:r>
            <w:r w:rsidR="0099516F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4678" w:type="dxa"/>
            <w:gridSpan w:val="2"/>
          </w:tcPr>
          <w:p w:rsidR="00E62C5A" w:rsidRPr="00E71799" w:rsidRDefault="001530B3" w:rsidP="00E6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Р.Е.Буренин</w:t>
            </w:r>
            <w:r w:rsidR="00E62C5A"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5F5D" w:rsidRPr="00E71799" w:rsidRDefault="001530B3" w:rsidP="00E6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исполняющий обязанности </w:t>
            </w:r>
            <w:r w:rsidR="008B44EC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B44EC">
              <w:rPr>
                <w:rFonts w:ascii="Times New Roman" w:hAnsi="Times New Roman" w:cs="Times New Roman"/>
                <w:sz w:val="24"/>
                <w:szCs w:val="24"/>
              </w:rPr>
              <w:t xml:space="preserve"> отдела по вопросам земельных отношений и агропромышленного комплекса администрации Темрюкского городского поселения Темрюкского района </w:t>
            </w:r>
          </w:p>
        </w:tc>
      </w:tr>
      <w:tr w:rsidR="00BF5F5D" w:rsidTr="00E729CB">
        <w:tblPrEx>
          <w:tblLook w:val="0000"/>
        </w:tblPrEx>
        <w:trPr>
          <w:trHeight w:val="1962"/>
        </w:trPr>
        <w:tc>
          <w:tcPr>
            <w:tcW w:w="993" w:type="dxa"/>
            <w:vAlign w:val="center"/>
          </w:tcPr>
          <w:p w:rsidR="00BF5F5D" w:rsidRPr="00E71799" w:rsidRDefault="00BF5F5D" w:rsidP="0047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946" w:type="dxa"/>
            <w:gridSpan w:val="2"/>
          </w:tcPr>
          <w:p w:rsidR="00BF5F5D" w:rsidRPr="00E71799" w:rsidRDefault="00BF5F5D" w:rsidP="00F10B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Актуализация сведений государственного кадастра недвижимости об адресных характеристиках земельных участков в порядке, установленном ч.8 ст.15 от 24.07.2</w:t>
            </w:r>
            <w:r w:rsidR="007C1186">
              <w:rPr>
                <w:rFonts w:ascii="Times New Roman" w:hAnsi="Times New Roman" w:cs="Times New Roman"/>
                <w:sz w:val="24"/>
                <w:szCs w:val="24"/>
              </w:rPr>
              <w:t>007 №221-ФЗ Федерального Закона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 «О государственном кадастре </w:t>
            </w:r>
            <w:r w:rsidR="000C6679">
              <w:rPr>
                <w:rFonts w:ascii="Times New Roman" w:hAnsi="Times New Roman" w:cs="Times New Roman"/>
                <w:sz w:val="24"/>
                <w:szCs w:val="24"/>
              </w:rPr>
              <w:t>недвижимости», п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оста</w:t>
            </w:r>
            <w:r w:rsidR="00655C3A">
              <w:rPr>
                <w:rFonts w:ascii="Times New Roman" w:hAnsi="Times New Roman" w:cs="Times New Roman"/>
                <w:sz w:val="24"/>
                <w:szCs w:val="24"/>
              </w:rPr>
              <w:t xml:space="preserve">новлением РФ от 18.08.2008 №618 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«Об информационном взаимодействии при ведении государст</w:t>
            </w:r>
            <w:r w:rsidR="007C11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венного кадастра недвижимости»</w:t>
            </w:r>
          </w:p>
        </w:tc>
        <w:tc>
          <w:tcPr>
            <w:tcW w:w="2693" w:type="dxa"/>
            <w:gridSpan w:val="3"/>
            <w:vAlign w:val="center"/>
          </w:tcPr>
          <w:p w:rsidR="00BF5F5D" w:rsidRPr="00E71799" w:rsidRDefault="00BF5F5D" w:rsidP="0047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F5F5D" w:rsidRPr="00E71799" w:rsidRDefault="00BF5F5D" w:rsidP="0047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D672C2" w:rsidRPr="00E71799" w:rsidRDefault="00A5618A" w:rsidP="00D67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А.В.Со</w:t>
            </w:r>
            <w:r w:rsidR="00804487">
              <w:rPr>
                <w:rFonts w:ascii="Times New Roman" w:hAnsi="Times New Roman" w:cs="Times New Roman"/>
                <w:sz w:val="24"/>
                <w:szCs w:val="24"/>
              </w:rPr>
              <w:t>киркин</w:t>
            </w:r>
          </w:p>
          <w:p w:rsidR="00BF5F5D" w:rsidRPr="00E71799" w:rsidRDefault="00D672C2" w:rsidP="00D67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начальник отдела по вопросам перспективного развития архитектуры и градостроительства администрации  Темрюкского городского поселения Темрюкского района</w:t>
            </w:r>
          </w:p>
        </w:tc>
      </w:tr>
      <w:tr w:rsidR="004A200C" w:rsidTr="004A200C">
        <w:tblPrEx>
          <w:tblLook w:val="0000"/>
        </w:tblPrEx>
        <w:trPr>
          <w:trHeight w:val="351"/>
        </w:trPr>
        <w:tc>
          <w:tcPr>
            <w:tcW w:w="993" w:type="dxa"/>
            <w:vAlign w:val="center"/>
          </w:tcPr>
          <w:p w:rsidR="004A200C" w:rsidRPr="004A200C" w:rsidRDefault="004A200C" w:rsidP="004A2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46" w:type="dxa"/>
            <w:gridSpan w:val="2"/>
            <w:vAlign w:val="center"/>
          </w:tcPr>
          <w:p w:rsidR="004A200C" w:rsidRPr="004A200C" w:rsidRDefault="004A200C" w:rsidP="004A2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3"/>
            <w:vAlign w:val="center"/>
          </w:tcPr>
          <w:p w:rsidR="004A200C" w:rsidRPr="004A200C" w:rsidRDefault="004A200C" w:rsidP="004A2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0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gridSpan w:val="2"/>
            <w:vAlign w:val="center"/>
          </w:tcPr>
          <w:p w:rsidR="004A200C" w:rsidRPr="004A200C" w:rsidRDefault="004A200C" w:rsidP="004A2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672C2" w:rsidTr="00827A51">
        <w:tblPrEx>
          <w:tblLook w:val="0000"/>
        </w:tblPrEx>
        <w:trPr>
          <w:trHeight w:val="1697"/>
        </w:trPr>
        <w:tc>
          <w:tcPr>
            <w:tcW w:w="993" w:type="dxa"/>
            <w:vAlign w:val="center"/>
          </w:tcPr>
          <w:p w:rsidR="00D672C2" w:rsidRPr="00E71799" w:rsidRDefault="00D672C2" w:rsidP="00827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946" w:type="dxa"/>
            <w:gridSpan w:val="2"/>
            <w:vAlign w:val="center"/>
          </w:tcPr>
          <w:p w:rsidR="00D672C2" w:rsidRDefault="00D672C2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Выявление землепользователей, не имеющих надлежащим образом оформленных документов на занимаемые ими земельные участки, ведение учета таки</w:t>
            </w:r>
            <w:r w:rsidR="00A10E80">
              <w:rPr>
                <w:rFonts w:ascii="Times New Roman" w:hAnsi="Times New Roman" w:cs="Times New Roman"/>
                <w:sz w:val="24"/>
                <w:szCs w:val="24"/>
              </w:rPr>
              <w:t>х землепользователей, проведение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 разъяснительной работы о необходимости оформления правоустанавливающих документов на землю в соответствии с действующим законодательством.</w:t>
            </w:r>
          </w:p>
          <w:p w:rsidR="00827A51" w:rsidRPr="00E71799" w:rsidRDefault="00827A51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672C2" w:rsidRPr="00E71799" w:rsidRDefault="00D672C2" w:rsidP="00827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не реже одного раза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4678" w:type="dxa"/>
            <w:gridSpan w:val="2"/>
            <w:vAlign w:val="center"/>
          </w:tcPr>
          <w:p w:rsidR="001530B3" w:rsidRPr="00E71799" w:rsidRDefault="001530B3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Р.Е.Буренин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72C2" w:rsidRPr="00E71799" w:rsidRDefault="001530B3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исполняющий обязанности начальника отдела по вопросам земельных отношений и агропромышленного комплекса администрации Темрюкского городского поселения Темрюкского района</w:t>
            </w:r>
          </w:p>
        </w:tc>
      </w:tr>
      <w:tr w:rsidR="00D672C2" w:rsidTr="00827A51">
        <w:tblPrEx>
          <w:tblLook w:val="0000"/>
        </w:tblPrEx>
        <w:trPr>
          <w:trHeight w:val="1656"/>
        </w:trPr>
        <w:tc>
          <w:tcPr>
            <w:tcW w:w="993" w:type="dxa"/>
            <w:vAlign w:val="center"/>
          </w:tcPr>
          <w:p w:rsidR="00D672C2" w:rsidRPr="00E71799" w:rsidRDefault="00825EF2" w:rsidP="00827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946" w:type="dxa"/>
            <w:gridSpan w:val="2"/>
            <w:vAlign w:val="center"/>
          </w:tcPr>
          <w:p w:rsidR="00D672C2" w:rsidRPr="00E71799" w:rsidRDefault="00F41EA0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сверки данных по объектам недвижимого имущества и постановке </w:t>
            </w:r>
            <w:r w:rsidR="000779A1">
              <w:rPr>
                <w:rFonts w:ascii="Times New Roman" w:hAnsi="Times New Roman" w:cs="Times New Roman"/>
                <w:sz w:val="24"/>
                <w:szCs w:val="24"/>
              </w:rPr>
              <w:t>на государственный учет земельных участков, кот</w:t>
            </w:r>
            <w:r w:rsidR="00825E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779A1">
              <w:rPr>
                <w:rFonts w:ascii="Times New Roman" w:hAnsi="Times New Roman" w:cs="Times New Roman"/>
                <w:sz w:val="24"/>
                <w:szCs w:val="24"/>
              </w:rPr>
              <w:t xml:space="preserve">рые должны находиться </w:t>
            </w:r>
            <w:r w:rsidR="00825EF2">
              <w:rPr>
                <w:rFonts w:ascii="Times New Roman" w:hAnsi="Times New Roman" w:cs="Times New Roman"/>
                <w:sz w:val="24"/>
                <w:szCs w:val="24"/>
              </w:rPr>
              <w:t>в муниципальной собственности</w:t>
            </w:r>
          </w:p>
        </w:tc>
        <w:tc>
          <w:tcPr>
            <w:tcW w:w="2693" w:type="dxa"/>
            <w:gridSpan w:val="3"/>
            <w:vAlign w:val="center"/>
          </w:tcPr>
          <w:p w:rsidR="00D672C2" w:rsidRPr="00E71799" w:rsidRDefault="00237E6E" w:rsidP="00827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квартал</w:t>
            </w:r>
          </w:p>
        </w:tc>
        <w:tc>
          <w:tcPr>
            <w:tcW w:w="4678" w:type="dxa"/>
            <w:gridSpan w:val="2"/>
            <w:vAlign w:val="center"/>
          </w:tcPr>
          <w:p w:rsidR="001530B3" w:rsidRPr="00E71799" w:rsidRDefault="001530B3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Р.Е.Буренин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72C2" w:rsidRDefault="001530B3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исполняющий обязанности начальника отдела по вопросам земельных отношений и агропромышленного комплекса администрации Темрюкского городского поселения Темрюкского района</w:t>
            </w:r>
          </w:p>
          <w:p w:rsidR="00827A51" w:rsidRPr="00E71799" w:rsidRDefault="00827A51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5D" w:rsidTr="00A5618A">
        <w:tblPrEx>
          <w:tblLook w:val="0000"/>
        </w:tblPrEx>
        <w:trPr>
          <w:trHeight w:val="2290"/>
        </w:trPr>
        <w:tc>
          <w:tcPr>
            <w:tcW w:w="993" w:type="dxa"/>
            <w:vAlign w:val="center"/>
          </w:tcPr>
          <w:p w:rsidR="00BF5F5D" w:rsidRPr="00E71799" w:rsidRDefault="00BF5F5D" w:rsidP="00827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25E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gridSpan w:val="2"/>
            <w:vAlign w:val="center"/>
          </w:tcPr>
          <w:p w:rsidR="00BF5F5D" w:rsidRDefault="00BF5F5D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Выявление лиц, уклоняющихся от государственной регистрации права собственности на законченные строительством объекты н</w:t>
            </w:r>
            <w:r w:rsidR="00A10E80">
              <w:rPr>
                <w:rFonts w:ascii="Times New Roman" w:hAnsi="Times New Roman" w:cs="Times New Roman"/>
                <w:sz w:val="24"/>
                <w:szCs w:val="24"/>
              </w:rPr>
              <w:t>едвижимого имущества, проведение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 разъяснительной работы о необходимости оформления правоустана</w:t>
            </w:r>
            <w:r w:rsidR="00237E6E">
              <w:rPr>
                <w:rFonts w:ascii="Times New Roman" w:hAnsi="Times New Roman" w:cs="Times New Roman"/>
                <w:sz w:val="24"/>
                <w:szCs w:val="24"/>
              </w:rPr>
              <w:t>вливающих документов на объекты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 в соответствии с действующим законодательством, направление материалов по выявленным нарушениям в органы государственного контроля. </w:t>
            </w:r>
          </w:p>
          <w:p w:rsidR="00827A51" w:rsidRPr="00E71799" w:rsidRDefault="00827A51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BF5F5D" w:rsidRPr="00E71799" w:rsidRDefault="00BF5F5D" w:rsidP="00827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не реже одного раза в </w:t>
            </w:r>
            <w:r w:rsidR="00C11838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4678" w:type="dxa"/>
            <w:gridSpan w:val="2"/>
          </w:tcPr>
          <w:p w:rsidR="00BF5F5D" w:rsidRPr="00E71799" w:rsidRDefault="00A5618A" w:rsidP="00A56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А.В.Со</w:t>
            </w:r>
            <w:r w:rsidR="00804487">
              <w:rPr>
                <w:rFonts w:ascii="Times New Roman" w:hAnsi="Times New Roman" w:cs="Times New Roman"/>
                <w:sz w:val="24"/>
                <w:szCs w:val="24"/>
              </w:rPr>
              <w:t>киркин</w:t>
            </w:r>
          </w:p>
          <w:p w:rsidR="00BF5F5D" w:rsidRPr="00E71799" w:rsidRDefault="00BF5F5D" w:rsidP="00A56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начальник отдела по вопросам перспективного развития архитектуры и градостроительства администрации  Темрюкского городского поселения Темрюкского района</w:t>
            </w:r>
          </w:p>
        </w:tc>
      </w:tr>
      <w:tr w:rsidR="00BF5F5D" w:rsidTr="00A5618A">
        <w:tblPrEx>
          <w:tblLook w:val="0000"/>
        </w:tblPrEx>
        <w:trPr>
          <w:trHeight w:val="2633"/>
        </w:trPr>
        <w:tc>
          <w:tcPr>
            <w:tcW w:w="993" w:type="dxa"/>
            <w:vAlign w:val="center"/>
          </w:tcPr>
          <w:p w:rsidR="00BF5F5D" w:rsidRPr="00E71799" w:rsidRDefault="00BF5F5D" w:rsidP="00827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25E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gridSpan w:val="2"/>
            <w:vAlign w:val="center"/>
          </w:tcPr>
          <w:p w:rsidR="00C11838" w:rsidRDefault="00765460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237E6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F5F5D" w:rsidRPr="00E71799">
              <w:rPr>
                <w:rFonts w:ascii="Times New Roman" w:hAnsi="Times New Roman" w:cs="Times New Roman"/>
                <w:sz w:val="24"/>
                <w:szCs w:val="24"/>
              </w:rPr>
              <w:t>ИФНС</w:t>
            </w:r>
            <w:r w:rsidR="00A10E80">
              <w:rPr>
                <w:rFonts w:ascii="Times New Roman" w:hAnsi="Times New Roman" w:cs="Times New Roman"/>
                <w:sz w:val="24"/>
                <w:szCs w:val="24"/>
              </w:rPr>
              <w:t xml:space="preserve"> России по Темрюкскому району </w:t>
            </w:r>
            <w:r w:rsidR="00BF5F5D" w:rsidRPr="00E71799">
              <w:rPr>
                <w:rFonts w:ascii="Times New Roman" w:hAnsi="Times New Roman" w:cs="Times New Roman"/>
                <w:sz w:val="24"/>
                <w:szCs w:val="24"/>
              </w:rPr>
              <w:t>информации об установленных в соответствии с нормативными правовыми актами Темрюкского городского поселения Темрюкского района налоговых льготах по категориям налогоплательщиков, в соответствии с Постановлением Правительства РФ 12.08.2012 №410, в рамках Соглашения об организации информационного взаимодействие.</w:t>
            </w:r>
          </w:p>
          <w:p w:rsidR="00827A51" w:rsidRPr="00E71799" w:rsidRDefault="00827A51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BF5F5D" w:rsidRPr="00E71799" w:rsidRDefault="00BF5F5D" w:rsidP="00827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по мере издания  муниципальных правовых актов</w:t>
            </w:r>
          </w:p>
        </w:tc>
        <w:tc>
          <w:tcPr>
            <w:tcW w:w="4678" w:type="dxa"/>
            <w:gridSpan w:val="2"/>
          </w:tcPr>
          <w:p w:rsidR="00BF5F5D" w:rsidRPr="00E71799" w:rsidRDefault="00BF5F5D" w:rsidP="00A56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А.В.Румянцева </w:t>
            </w:r>
          </w:p>
          <w:p w:rsidR="00BF5F5D" w:rsidRPr="00E71799" w:rsidRDefault="00C11838" w:rsidP="00A561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="00BF5F5D" w:rsidRPr="00E71799">
              <w:rPr>
                <w:rFonts w:ascii="Times New Roman" w:hAnsi="Times New Roman"/>
                <w:sz w:val="24"/>
                <w:szCs w:val="24"/>
              </w:rPr>
              <w:t xml:space="preserve"> главы </w:t>
            </w:r>
          </w:p>
          <w:p w:rsidR="00BF5F5D" w:rsidRPr="00E71799" w:rsidRDefault="00BF5F5D" w:rsidP="00A5618A">
            <w:pPr>
              <w:rPr>
                <w:rFonts w:ascii="Times New Roman" w:hAnsi="Times New Roman"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>Темрюкского городского поселения</w:t>
            </w:r>
          </w:p>
          <w:p w:rsidR="00BF5F5D" w:rsidRPr="00E71799" w:rsidRDefault="00BF5F5D" w:rsidP="00A56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>Темрюкского района</w:t>
            </w:r>
          </w:p>
        </w:tc>
      </w:tr>
      <w:tr w:rsidR="00D26FE5" w:rsidTr="00827A51">
        <w:tblPrEx>
          <w:tblLook w:val="0000"/>
        </w:tblPrEx>
        <w:trPr>
          <w:trHeight w:val="334"/>
        </w:trPr>
        <w:tc>
          <w:tcPr>
            <w:tcW w:w="993" w:type="dxa"/>
            <w:vAlign w:val="center"/>
          </w:tcPr>
          <w:p w:rsidR="00D26FE5" w:rsidRPr="00E71799" w:rsidRDefault="00D26FE5" w:rsidP="0047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46" w:type="dxa"/>
            <w:gridSpan w:val="2"/>
            <w:vAlign w:val="center"/>
          </w:tcPr>
          <w:p w:rsidR="00D26FE5" w:rsidRPr="00E71799" w:rsidRDefault="00D26FE5" w:rsidP="00804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3"/>
            <w:vAlign w:val="center"/>
          </w:tcPr>
          <w:p w:rsidR="00D26FE5" w:rsidRPr="00E71799" w:rsidRDefault="00D26FE5" w:rsidP="00804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gridSpan w:val="2"/>
            <w:vAlign w:val="center"/>
          </w:tcPr>
          <w:p w:rsidR="00D26FE5" w:rsidRPr="00E71799" w:rsidRDefault="00D26FE5" w:rsidP="00804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26FE5" w:rsidTr="007C1186">
        <w:tblPrEx>
          <w:tblLook w:val="0000"/>
        </w:tblPrEx>
        <w:trPr>
          <w:trHeight w:val="537"/>
        </w:trPr>
        <w:tc>
          <w:tcPr>
            <w:tcW w:w="15310" w:type="dxa"/>
            <w:gridSpan w:val="8"/>
            <w:vAlign w:val="center"/>
          </w:tcPr>
          <w:p w:rsidR="00D26FE5" w:rsidRDefault="00D26FE5" w:rsidP="00927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71799">
              <w:rPr>
                <w:rFonts w:ascii="Times New Roman" w:hAnsi="Times New Roman" w:cs="Times New Roman"/>
                <w:b/>
                <w:sz w:val="24"/>
                <w:szCs w:val="24"/>
              </w:rPr>
              <w:t>. Сокращение недоимки по налоговым и неналоговым платежам в бюджет, повышение налоговой дисциплины</w:t>
            </w:r>
          </w:p>
        </w:tc>
      </w:tr>
      <w:tr w:rsidR="00BF5F5D" w:rsidTr="00827A51">
        <w:tblPrEx>
          <w:tblLook w:val="0000"/>
        </w:tblPrEx>
        <w:trPr>
          <w:trHeight w:val="1406"/>
        </w:trPr>
        <w:tc>
          <w:tcPr>
            <w:tcW w:w="993" w:type="dxa"/>
            <w:vAlign w:val="center"/>
          </w:tcPr>
          <w:p w:rsidR="00BF5F5D" w:rsidRPr="00E71799" w:rsidRDefault="00BF5F5D" w:rsidP="00827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946" w:type="dxa"/>
            <w:gridSpan w:val="2"/>
          </w:tcPr>
          <w:p w:rsidR="00BF5F5D" w:rsidRPr="00E71799" w:rsidRDefault="00BF5F5D" w:rsidP="00995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Анализ состояния задолженност</w:t>
            </w:r>
            <w:r w:rsidR="009A65E1">
              <w:rPr>
                <w:rFonts w:ascii="Times New Roman" w:hAnsi="Times New Roman" w:cs="Times New Roman"/>
                <w:sz w:val="24"/>
                <w:szCs w:val="24"/>
              </w:rPr>
              <w:t>и в местный бюджет организаций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осуществляющих свою деятельность на территории Темрюкского городского поселения </w:t>
            </w:r>
            <w:r w:rsidR="0039157C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Темрюкского района, и принятие 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мер, </w:t>
            </w:r>
            <w:r w:rsidR="00F3444A">
              <w:rPr>
                <w:rFonts w:ascii="Times New Roman" w:hAnsi="Times New Roman" w:cs="Times New Roman"/>
                <w:sz w:val="24"/>
                <w:szCs w:val="24"/>
              </w:rPr>
              <w:t>направленных на погашение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 задолженности.</w:t>
            </w:r>
          </w:p>
        </w:tc>
        <w:tc>
          <w:tcPr>
            <w:tcW w:w="2693" w:type="dxa"/>
            <w:gridSpan w:val="3"/>
          </w:tcPr>
          <w:p w:rsidR="004A200C" w:rsidRPr="00E71799" w:rsidRDefault="00BF5F5D" w:rsidP="00827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по мере предоставления сведений о задолженности из ИФНС</w:t>
            </w:r>
            <w:r w:rsidR="004A200C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 по Темрюкскому району</w:t>
            </w:r>
          </w:p>
        </w:tc>
        <w:tc>
          <w:tcPr>
            <w:tcW w:w="4678" w:type="dxa"/>
            <w:gridSpan w:val="2"/>
            <w:vAlign w:val="center"/>
          </w:tcPr>
          <w:p w:rsidR="00BF5F5D" w:rsidRPr="00E71799" w:rsidRDefault="00BF5F5D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А.В.Румянцева </w:t>
            </w:r>
          </w:p>
          <w:p w:rsidR="00BF5F5D" w:rsidRPr="00E71799" w:rsidRDefault="00BF5F5D" w:rsidP="00827A51">
            <w:pPr>
              <w:rPr>
                <w:rFonts w:ascii="Times New Roman" w:hAnsi="Times New Roman"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>заместител</w:t>
            </w:r>
            <w:r w:rsidR="009A65E1">
              <w:rPr>
                <w:rFonts w:ascii="Times New Roman" w:hAnsi="Times New Roman"/>
                <w:sz w:val="24"/>
                <w:szCs w:val="24"/>
              </w:rPr>
              <w:t>ь</w:t>
            </w:r>
            <w:r w:rsidRPr="00E71799">
              <w:rPr>
                <w:rFonts w:ascii="Times New Roman" w:hAnsi="Times New Roman"/>
                <w:sz w:val="24"/>
                <w:szCs w:val="24"/>
              </w:rPr>
              <w:t xml:space="preserve"> главы </w:t>
            </w:r>
          </w:p>
          <w:p w:rsidR="00BF5F5D" w:rsidRPr="00E71799" w:rsidRDefault="00BF5F5D" w:rsidP="00827A51">
            <w:pPr>
              <w:rPr>
                <w:rFonts w:ascii="Times New Roman" w:hAnsi="Times New Roman"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>Темрюкского городского поселения</w:t>
            </w:r>
          </w:p>
          <w:p w:rsidR="00BF5F5D" w:rsidRPr="00E71799" w:rsidRDefault="00BF5F5D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 xml:space="preserve">Темрюкского района </w:t>
            </w:r>
          </w:p>
        </w:tc>
      </w:tr>
      <w:tr w:rsidR="00BF5F5D" w:rsidTr="00A5618A">
        <w:tblPrEx>
          <w:tblLook w:val="0000"/>
        </w:tblPrEx>
        <w:trPr>
          <w:trHeight w:val="1625"/>
        </w:trPr>
        <w:tc>
          <w:tcPr>
            <w:tcW w:w="993" w:type="dxa"/>
            <w:vAlign w:val="center"/>
          </w:tcPr>
          <w:p w:rsidR="00BF5F5D" w:rsidRPr="00E71799" w:rsidRDefault="00BF5F5D" w:rsidP="00827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946" w:type="dxa"/>
            <w:gridSpan w:val="2"/>
          </w:tcPr>
          <w:p w:rsidR="004A200C" w:rsidRPr="00E71799" w:rsidRDefault="00BF5F5D" w:rsidP="002D1C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Рассмотрение вопроса о принятии мер к погашению задолженно</w:t>
            </w:r>
            <w:r w:rsidR="00075298">
              <w:rPr>
                <w:rFonts w:ascii="Times New Roman" w:hAnsi="Times New Roman" w:cs="Times New Roman"/>
                <w:sz w:val="24"/>
                <w:szCs w:val="24"/>
              </w:rPr>
              <w:t>сти по налогам в местный бюджет, а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 также арендной платой за пользование земельными участками на заседаниях </w:t>
            </w:r>
            <w:r w:rsidR="002D1C04">
              <w:rPr>
                <w:rFonts w:ascii="Times New Roman" w:hAnsi="Times New Roman" w:cs="Times New Roman"/>
                <w:sz w:val="24"/>
                <w:szCs w:val="24"/>
              </w:rPr>
              <w:t>чрезвычайной</w:t>
            </w:r>
            <w:r w:rsidR="00A10E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1C0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омиссии по укреплению налоговой и бюджетной дисциплины с приглашением юридических и физических лиц, имеющих задолженности.</w:t>
            </w:r>
          </w:p>
        </w:tc>
        <w:tc>
          <w:tcPr>
            <w:tcW w:w="2693" w:type="dxa"/>
            <w:gridSpan w:val="3"/>
            <w:vAlign w:val="center"/>
          </w:tcPr>
          <w:p w:rsidR="00BF5F5D" w:rsidRPr="00E71799" w:rsidRDefault="00BF5F5D" w:rsidP="00BA7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не реже одного раза в </w:t>
            </w:r>
            <w:r w:rsidR="00BA7292">
              <w:rPr>
                <w:rFonts w:ascii="Times New Roman" w:hAnsi="Times New Roman" w:cs="Times New Roman"/>
                <w:sz w:val="24"/>
                <w:szCs w:val="24"/>
              </w:rPr>
              <w:t>2 недели</w:t>
            </w:r>
          </w:p>
        </w:tc>
        <w:tc>
          <w:tcPr>
            <w:tcW w:w="4678" w:type="dxa"/>
            <w:gridSpan w:val="2"/>
            <w:vAlign w:val="center"/>
          </w:tcPr>
          <w:p w:rsidR="00BF5F5D" w:rsidRPr="00E71799" w:rsidRDefault="00BF5F5D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А.В.Румянцева </w:t>
            </w:r>
          </w:p>
          <w:p w:rsidR="00BF5F5D" w:rsidRPr="00E71799" w:rsidRDefault="00BF5F5D" w:rsidP="00827A51">
            <w:pPr>
              <w:rPr>
                <w:rFonts w:ascii="Times New Roman" w:hAnsi="Times New Roman"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>заместител</w:t>
            </w:r>
            <w:r w:rsidR="00BA7292">
              <w:rPr>
                <w:rFonts w:ascii="Times New Roman" w:hAnsi="Times New Roman"/>
                <w:sz w:val="24"/>
                <w:szCs w:val="24"/>
              </w:rPr>
              <w:t>ь</w:t>
            </w:r>
            <w:r w:rsidRPr="00E71799">
              <w:rPr>
                <w:rFonts w:ascii="Times New Roman" w:hAnsi="Times New Roman"/>
                <w:sz w:val="24"/>
                <w:szCs w:val="24"/>
              </w:rPr>
              <w:t xml:space="preserve"> главы </w:t>
            </w:r>
          </w:p>
          <w:p w:rsidR="00BF5F5D" w:rsidRPr="00E71799" w:rsidRDefault="00BF5F5D" w:rsidP="00827A51">
            <w:pPr>
              <w:rPr>
                <w:rFonts w:ascii="Times New Roman" w:hAnsi="Times New Roman"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>Темрюкского городского поселения</w:t>
            </w:r>
          </w:p>
          <w:p w:rsidR="00BF5F5D" w:rsidRPr="00E71799" w:rsidRDefault="00BF5F5D" w:rsidP="00827A51">
            <w:pPr>
              <w:rPr>
                <w:rFonts w:ascii="Times New Roman" w:hAnsi="Times New Roman"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 xml:space="preserve">Темрюкского района </w:t>
            </w:r>
          </w:p>
          <w:p w:rsidR="00BF5F5D" w:rsidRPr="00E71799" w:rsidRDefault="00BF5F5D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5D" w:rsidTr="00827A51">
        <w:tblPrEx>
          <w:tblLook w:val="0000"/>
        </w:tblPrEx>
        <w:trPr>
          <w:trHeight w:val="1823"/>
        </w:trPr>
        <w:tc>
          <w:tcPr>
            <w:tcW w:w="993" w:type="dxa"/>
            <w:vAlign w:val="center"/>
          </w:tcPr>
          <w:p w:rsidR="00BF5F5D" w:rsidRPr="00E71799" w:rsidRDefault="00BF5F5D" w:rsidP="00827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946" w:type="dxa"/>
            <w:gridSpan w:val="2"/>
          </w:tcPr>
          <w:p w:rsidR="00BF5F5D" w:rsidRPr="00E71799" w:rsidRDefault="00BF5F5D" w:rsidP="00995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Проведение работы с руководителями предприятий- должников по погашению задолженности по уплате НДФЛ.</w:t>
            </w:r>
          </w:p>
        </w:tc>
        <w:tc>
          <w:tcPr>
            <w:tcW w:w="2693" w:type="dxa"/>
            <w:gridSpan w:val="3"/>
            <w:vAlign w:val="center"/>
          </w:tcPr>
          <w:p w:rsidR="00BF5F5D" w:rsidRPr="00E71799" w:rsidRDefault="00BA7292" w:rsidP="00804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реже </w:t>
            </w:r>
            <w:r w:rsidR="008044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раза в месяц</w:t>
            </w:r>
          </w:p>
        </w:tc>
        <w:tc>
          <w:tcPr>
            <w:tcW w:w="4678" w:type="dxa"/>
            <w:gridSpan w:val="2"/>
            <w:vAlign w:val="center"/>
          </w:tcPr>
          <w:p w:rsidR="00BF5F5D" w:rsidRPr="00E71799" w:rsidRDefault="002D1C04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чрезвычайн</w:t>
            </w:r>
            <w:r w:rsidR="004A200C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BF5F5D" w:rsidRPr="00E71799">
              <w:rPr>
                <w:rFonts w:ascii="Times New Roman" w:hAnsi="Times New Roman" w:cs="Times New Roman"/>
                <w:sz w:val="24"/>
                <w:szCs w:val="24"/>
              </w:rPr>
              <w:t>омиссия по укреплению</w:t>
            </w:r>
          </w:p>
          <w:p w:rsidR="00BF5F5D" w:rsidRPr="00E71799" w:rsidRDefault="00BF5F5D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налоговой и бюджетной </w:t>
            </w:r>
          </w:p>
          <w:p w:rsidR="00BF5F5D" w:rsidRPr="00E71799" w:rsidRDefault="00BF5F5D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дисциплины </w:t>
            </w:r>
            <w:r w:rsidR="00BA72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4B3F8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Темрюкского</w:t>
            </w:r>
          </w:p>
          <w:p w:rsidR="00BF5F5D" w:rsidRPr="00E71799" w:rsidRDefault="00BF5F5D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</w:t>
            </w:r>
          </w:p>
          <w:p w:rsidR="004A200C" w:rsidRPr="00E71799" w:rsidRDefault="00BF5F5D" w:rsidP="00827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</w:tc>
      </w:tr>
      <w:tr w:rsidR="00BF5F5D" w:rsidTr="00827A51">
        <w:tblPrEx>
          <w:tblLook w:val="0000"/>
        </w:tblPrEx>
        <w:trPr>
          <w:trHeight w:val="3393"/>
        </w:trPr>
        <w:tc>
          <w:tcPr>
            <w:tcW w:w="993" w:type="dxa"/>
            <w:vAlign w:val="center"/>
          </w:tcPr>
          <w:p w:rsidR="00BF5F5D" w:rsidRPr="00E71799" w:rsidRDefault="00BF5F5D" w:rsidP="00827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946" w:type="dxa"/>
            <w:gridSpan w:val="2"/>
          </w:tcPr>
          <w:p w:rsidR="00BF5F5D" w:rsidRPr="00E71799" w:rsidRDefault="00BF5F5D" w:rsidP="00995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Проведение информационно-разъяснительной работы среди населения по вопросам исчисления и уплаты местных налогов и неналоговых платежей, действующих налоговых льготах, установленных для физических лиц путем размещения информации на официальном сайте, в средствах массовой информации, специально оборудованных стендах, а так же путем распространения листо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вок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 и памяток.</w:t>
            </w:r>
          </w:p>
        </w:tc>
        <w:tc>
          <w:tcPr>
            <w:tcW w:w="2693" w:type="dxa"/>
            <w:gridSpan w:val="3"/>
            <w:vAlign w:val="center"/>
          </w:tcPr>
          <w:p w:rsidR="00BF5F5D" w:rsidRPr="00E71799" w:rsidRDefault="00BF5F5D" w:rsidP="0047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BF5F5D" w:rsidRPr="00E71799" w:rsidRDefault="00BF5F5D" w:rsidP="0047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BF5F5D" w:rsidRPr="00E71799" w:rsidRDefault="00BF5F5D" w:rsidP="0099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А.В.Румянцева </w:t>
            </w:r>
          </w:p>
          <w:p w:rsidR="00BF5F5D" w:rsidRPr="00E71799" w:rsidRDefault="00D53495" w:rsidP="009951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BF5F5D" w:rsidRPr="00E71799">
              <w:rPr>
                <w:rFonts w:ascii="Times New Roman" w:hAnsi="Times New Roman"/>
                <w:sz w:val="24"/>
                <w:szCs w:val="24"/>
              </w:rPr>
              <w:t>аместител</w:t>
            </w:r>
            <w:r w:rsidR="004B3F84"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5F5D" w:rsidRPr="00E71799">
              <w:rPr>
                <w:rFonts w:ascii="Times New Roman" w:hAnsi="Times New Roman"/>
                <w:sz w:val="24"/>
                <w:szCs w:val="24"/>
              </w:rPr>
              <w:t xml:space="preserve">главы </w:t>
            </w:r>
          </w:p>
          <w:p w:rsidR="00BF5F5D" w:rsidRPr="00E71799" w:rsidRDefault="00BF5F5D" w:rsidP="0099516F">
            <w:pPr>
              <w:rPr>
                <w:rFonts w:ascii="Times New Roman" w:hAnsi="Times New Roman"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 xml:space="preserve">Темрюкского городского </w:t>
            </w:r>
          </w:p>
          <w:p w:rsidR="00BF5F5D" w:rsidRPr="00E71799" w:rsidRDefault="00BF5F5D" w:rsidP="0099516F">
            <w:pPr>
              <w:rPr>
                <w:rFonts w:ascii="Times New Roman" w:hAnsi="Times New Roman"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  <w:p w:rsidR="00BF5F5D" w:rsidRPr="00E71799" w:rsidRDefault="00BF5F5D" w:rsidP="0099516F">
            <w:pPr>
              <w:rPr>
                <w:rFonts w:ascii="Times New Roman" w:hAnsi="Times New Roman"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 xml:space="preserve">Темрюкского района </w:t>
            </w:r>
          </w:p>
          <w:p w:rsidR="00BF5F5D" w:rsidRPr="00E71799" w:rsidRDefault="00BF5F5D" w:rsidP="009951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618A" w:rsidRDefault="00A5618A" w:rsidP="00A56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487">
              <w:rPr>
                <w:rFonts w:ascii="Times New Roman" w:hAnsi="Times New Roman" w:cs="Times New Roman"/>
                <w:sz w:val="24"/>
                <w:szCs w:val="24"/>
              </w:rPr>
              <w:t>Е.С.Игнатенко</w:t>
            </w:r>
            <w:r w:rsidRPr="00F34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18A" w:rsidRDefault="00A5618A" w:rsidP="00A56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3444A" w:rsidRPr="00F3444A">
              <w:rPr>
                <w:rFonts w:ascii="Times New Roman" w:hAnsi="Times New Roman" w:cs="Times New Roman"/>
                <w:sz w:val="24"/>
                <w:szCs w:val="24"/>
              </w:rPr>
              <w:t>пециалист 1 категории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200C" w:rsidRPr="00F3444A" w:rsidRDefault="00F3444A" w:rsidP="00A56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44A">
              <w:rPr>
                <w:rFonts w:ascii="Times New Roman" w:hAnsi="Times New Roman" w:cs="Times New Roman"/>
                <w:sz w:val="24"/>
                <w:szCs w:val="24"/>
              </w:rPr>
              <w:t xml:space="preserve">(по организационным вопросам и взаимодействию со средствами массовой информации (СМИ)) администрации Темрюкского городского поселения Темрюкского </w:t>
            </w:r>
            <w:r w:rsidRPr="00804487"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</w:p>
        </w:tc>
      </w:tr>
      <w:tr w:rsidR="005839C5" w:rsidTr="00E729CB">
        <w:tblPrEx>
          <w:tblLook w:val="0000"/>
        </w:tblPrEx>
        <w:trPr>
          <w:trHeight w:val="444"/>
        </w:trPr>
        <w:tc>
          <w:tcPr>
            <w:tcW w:w="993" w:type="dxa"/>
            <w:vAlign w:val="center"/>
          </w:tcPr>
          <w:p w:rsidR="005839C5" w:rsidRPr="00E71799" w:rsidRDefault="005839C5" w:rsidP="00F00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46" w:type="dxa"/>
            <w:gridSpan w:val="2"/>
            <w:vAlign w:val="center"/>
          </w:tcPr>
          <w:p w:rsidR="005839C5" w:rsidRPr="00E71799" w:rsidRDefault="005839C5" w:rsidP="00F00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3"/>
            <w:vAlign w:val="center"/>
          </w:tcPr>
          <w:p w:rsidR="005839C5" w:rsidRPr="00E71799" w:rsidRDefault="005839C5" w:rsidP="00F00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gridSpan w:val="2"/>
            <w:vAlign w:val="center"/>
          </w:tcPr>
          <w:p w:rsidR="005839C5" w:rsidRPr="00E71799" w:rsidRDefault="005839C5" w:rsidP="00F00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5F5D" w:rsidTr="00C41A6E">
        <w:tblPrEx>
          <w:tblLook w:val="0000"/>
        </w:tblPrEx>
        <w:trPr>
          <w:trHeight w:val="1345"/>
        </w:trPr>
        <w:tc>
          <w:tcPr>
            <w:tcW w:w="993" w:type="dxa"/>
            <w:vAlign w:val="center"/>
          </w:tcPr>
          <w:p w:rsidR="00BF5F5D" w:rsidRPr="00E71799" w:rsidRDefault="00BF5F5D" w:rsidP="0047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946" w:type="dxa"/>
            <w:gridSpan w:val="2"/>
          </w:tcPr>
          <w:p w:rsidR="00BF5F5D" w:rsidRPr="00E71799" w:rsidRDefault="00BF5F5D" w:rsidP="00D53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за полнотой, своевременно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стью 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взимания доходов, администрируемых администрацией Темрюкского городского поселения Темрюкского района.</w:t>
            </w:r>
          </w:p>
        </w:tc>
        <w:tc>
          <w:tcPr>
            <w:tcW w:w="2693" w:type="dxa"/>
            <w:gridSpan w:val="3"/>
            <w:vAlign w:val="center"/>
          </w:tcPr>
          <w:p w:rsidR="00BF5F5D" w:rsidRPr="00E71799" w:rsidRDefault="00BF5F5D" w:rsidP="0047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BF5F5D" w:rsidRPr="00E71799" w:rsidRDefault="00BF5F5D" w:rsidP="0047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BF5F5D" w:rsidRPr="00E71799" w:rsidRDefault="00BF5F5D" w:rsidP="0099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А.В.Румянцева </w:t>
            </w:r>
          </w:p>
          <w:p w:rsidR="00BF5F5D" w:rsidRPr="00E71799" w:rsidRDefault="00D53495" w:rsidP="009951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BF5F5D" w:rsidRPr="00E71799">
              <w:rPr>
                <w:rFonts w:ascii="Times New Roman" w:hAnsi="Times New Roman"/>
                <w:sz w:val="24"/>
                <w:szCs w:val="24"/>
              </w:rPr>
              <w:t xml:space="preserve">главы </w:t>
            </w:r>
          </w:p>
          <w:p w:rsidR="00BF5F5D" w:rsidRPr="00E71799" w:rsidRDefault="00BF5F5D" w:rsidP="0099516F">
            <w:pPr>
              <w:rPr>
                <w:rFonts w:ascii="Times New Roman" w:hAnsi="Times New Roman"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 xml:space="preserve">Темрюкского городского </w:t>
            </w:r>
          </w:p>
          <w:p w:rsidR="00BF5F5D" w:rsidRPr="00E71799" w:rsidRDefault="00BF5F5D" w:rsidP="0099516F">
            <w:pPr>
              <w:rPr>
                <w:rFonts w:ascii="Times New Roman" w:hAnsi="Times New Roman"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  <w:p w:rsidR="004A200C" w:rsidRPr="00827A51" w:rsidRDefault="00BF5F5D" w:rsidP="0099516F">
            <w:pPr>
              <w:rPr>
                <w:rFonts w:ascii="Times New Roman" w:hAnsi="Times New Roman"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 xml:space="preserve">Темрюкского района </w:t>
            </w:r>
          </w:p>
        </w:tc>
      </w:tr>
      <w:tr w:rsidR="00BF5F5D" w:rsidTr="00F918B0">
        <w:tblPrEx>
          <w:tblLook w:val="0000"/>
        </w:tblPrEx>
        <w:trPr>
          <w:trHeight w:val="1378"/>
        </w:trPr>
        <w:tc>
          <w:tcPr>
            <w:tcW w:w="993" w:type="dxa"/>
            <w:vAlign w:val="center"/>
          </w:tcPr>
          <w:p w:rsidR="00BF5F5D" w:rsidRPr="00E71799" w:rsidRDefault="00BF5F5D" w:rsidP="0047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946" w:type="dxa"/>
            <w:gridSpan w:val="2"/>
          </w:tcPr>
          <w:p w:rsidR="00BF5F5D" w:rsidRPr="00E71799" w:rsidRDefault="00C41A6E" w:rsidP="00827A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претензионно</w:t>
            </w:r>
            <w:r w:rsidR="008C11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F5F5D"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исковой работы по взиманию задолженности по видам доходов, администрируемых администрацией Темрюкского городского поселения Темрюкского района. </w:t>
            </w:r>
          </w:p>
        </w:tc>
        <w:tc>
          <w:tcPr>
            <w:tcW w:w="2693" w:type="dxa"/>
            <w:gridSpan w:val="3"/>
            <w:vAlign w:val="center"/>
          </w:tcPr>
          <w:p w:rsidR="00BF5F5D" w:rsidRPr="00BD2923" w:rsidRDefault="00BF5F5D" w:rsidP="001B3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923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678" w:type="dxa"/>
            <w:gridSpan w:val="2"/>
          </w:tcPr>
          <w:p w:rsidR="00A5618A" w:rsidRDefault="004A200C" w:rsidP="004A2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Н.А.Волошина </w:t>
            </w:r>
          </w:p>
          <w:p w:rsidR="00BF5F5D" w:rsidRPr="00BD2923" w:rsidRDefault="00A5618A" w:rsidP="0099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4A200C">
              <w:rPr>
                <w:rFonts w:ascii="Times New Roman" w:hAnsi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5F5D" w:rsidRPr="00BD2923">
              <w:rPr>
                <w:rFonts w:ascii="Times New Roman" w:hAnsi="Times New Roman" w:cs="Times New Roman"/>
                <w:sz w:val="24"/>
                <w:szCs w:val="24"/>
              </w:rPr>
              <w:t>юридического отдела администрации Темрюкского городского поселения</w:t>
            </w:r>
          </w:p>
          <w:p w:rsidR="00827A51" w:rsidRPr="00BD2923" w:rsidRDefault="00BF5F5D" w:rsidP="0099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923"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</w:tc>
      </w:tr>
      <w:tr w:rsidR="00BF5F5D" w:rsidTr="007C1186">
        <w:tblPrEx>
          <w:tblLook w:val="0000"/>
        </w:tblPrEx>
        <w:trPr>
          <w:trHeight w:val="556"/>
        </w:trPr>
        <w:tc>
          <w:tcPr>
            <w:tcW w:w="15310" w:type="dxa"/>
            <w:gridSpan w:val="8"/>
            <w:vAlign w:val="center"/>
          </w:tcPr>
          <w:p w:rsidR="00BF5F5D" w:rsidRPr="00E71799" w:rsidRDefault="00BF5F5D" w:rsidP="00473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E71799">
              <w:rPr>
                <w:rFonts w:ascii="Times New Roman" w:hAnsi="Times New Roman" w:cs="Times New Roman"/>
                <w:b/>
                <w:sz w:val="24"/>
                <w:szCs w:val="24"/>
              </w:rPr>
              <w:t>. Администрирование доходов бюджета</w:t>
            </w:r>
          </w:p>
        </w:tc>
      </w:tr>
      <w:tr w:rsidR="00BF5F5D" w:rsidTr="00F918B0">
        <w:tblPrEx>
          <w:tblLook w:val="0000"/>
        </w:tblPrEx>
        <w:trPr>
          <w:trHeight w:val="2115"/>
        </w:trPr>
        <w:tc>
          <w:tcPr>
            <w:tcW w:w="993" w:type="dxa"/>
            <w:vAlign w:val="center"/>
          </w:tcPr>
          <w:p w:rsidR="00BF5F5D" w:rsidRPr="00E71799" w:rsidRDefault="00BF5F5D" w:rsidP="0047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29" w:type="dxa"/>
            <w:gridSpan w:val="3"/>
          </w:tcPr>
          <w:p w:rsidR="00827A51" w:rsidRPr="00E71799" w:rsidRDefault="00BF5F5D" w:rsidP="00995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Обеспечение ежедневного контроля за полнотой, своевреме</w:t>
            </w:r>
            <w:r w:rsidR="00F918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нностью и правильностью зачисления администрируемых доходов в бюджет Темрюкского городского поселения Темрюкского района. Принятие мер для исключения зачисления средств в состав «невыясненных поступлений». В случае зачисления поступлений в с</w:t>
            </w:r>
            <w:r w:rsidR="001B3E8F">
              <w:rPr>
                <w:rFonts w:ascii="Times New Roman" w:hAnsi="Times New Roman" w:cs="Times New Roman"/>
                <w:sz w:val="24"/>
                <w:szCs w:val="24"/>
              </w:rPr>
              <w:t>остав «невыясненных</w:t>
            </w:r>
            <w:r w:rsidR="001509DD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поступлений</w:t>
            </w:r>
            <w:r w:rsidR="001B3E8F">
              <w:rPr>
                <w:rFonts w:ascii="Times New Roman" w:hAnsi="Times New Roman" w:cs="Times New Roman"/>
                <w:sz w:val="24"/>
                <w:szCs w:val="24"/>
              </w:rPr>
              <w:t>» организация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 уточнению вида и принадлежности платежа.  </w:t>
            </w:r>
            <w:bookmarkStart w:id="0" w:name="_GoBack"/>
            <w:bookmarkEnd w:id="0"/>
          </w:p>
        </w:tc>
        <w:tc>
          <w:tcPr>
            <w:tcW w:w="2410" w:type="dxa"/>
            <w:gridSpan w:val="2"/>
            <w:vAlign w:val="center"/>
          </w:tcPr>
          <w:p w:rsidR="00BF5F5D" w:rsidRPr="00E71799" w:rsidRDefault="00BF5F5D" w:rsidP="0096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678" w:type="dxa"/>
            <w:gridSpan w:val="2"/>
          </w:tcPr>
          <w:p w:rsidR="00BF5F5D" w:rsidRPr="00E71799" w:rsidRDefault="00BF5F5D" w:rsidP="0099516F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О.В.Радченко</w:t>
            </w:r>
          </w:p>
          <w:p w:rsidR="00BF5F5D" w:rsidRPr="00E71799" w:rsidRDefault="00BF5F5D" w:rsidP="0099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финансам и бюджету администрации Темрюкского городского поселения Темрюкского района</w:t>
            </w:r>
          </w:p>
        </w:tc>
      </w:tr>
      <w:tr w:rsidR="00BF5F5D" w:rsidTr="00F918B0">
        <w:tblPrEx>
          <w:tblLook w:val="0000"/>
        </w:tblPrEx>
        <w:trPr>
          <w:trHeight w:val="1705"/>
        </w:trPr>
        <w:tc>
          <w:tcPr>
            <w:tcW w:w="993" w:type="dxa"/>
            <w:vAlign w:val="center"/>
          </w:tcPr>
          <w:p w:rsidR="00BF5F5D" w:rsidRPr="00E71799" w:rsidRDefault="00BF5F5D" w:rsidP="00473E85">
            <w:pPr>
              <w:tabs>
                <w:tab w:val="left" w:pos="567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29" w:type="dxa"/>
            <w:gridSpan w:val="3"/>
          </w:tcPr>
          <w:p w:rsidR="004A200C" w:rsidRDefault="00BF5F5D" w:rsidP="0099516F">
            <w:pPr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разъяснительной работы с налогоплательщиками по соблюдению необходимых требований при заполнении платежных документов на оплату администрируемых доходов бюджета Темрюкского городского поселения Темрюкского района, своевременное обеспечение плательщиков образцами платёжных документов. </w:t>
            </w:r>
          </w:p>
          <w:p w:rsidR="00827A51" w:rsidRPr="00E71799" w:rsidRDefault="00827A51" w:rsidP="0099516F">
            <w:pPr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BF5F5D" w:rsidRPr="00E71799" w:rsidRDefault="00BF5F5D" w:rsidP="00961FCA">
            <w:pPr>
              <w:tabs>
                <w:tab w:val="left" w:pos="567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678" w:type="dxa"/>
            <w:gridSpan w:val="2"/>
          </w:tcPr>
          <w:p w:rsidR="00BF5F5D" w:rsidRPr="00E71799" w:rsidRDefault="00BF5F5D" w:rsidP="0099516F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О.В.Радченко</w:t>
            </w:r>
          </w:p>
          <w:p w:rsidR="00BF5F5D" w:rsidRPr="00E71799" w:rsidRDefault="00BF5F5D" w:rsidP="0099516F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финансам и бюджету администрации Темрюкского городского поселения Темрюкского района</w:t>
            </w:r>
          </w:p>
        </w:tc>
      </w:tr>
      <w:tr w:rsidR="00BF5F5D" w:rsidRPr="00043570" w:rsidTr="003E18BF">
        <w:tblPrEx>
          <w:tblLook w:val="0000"/>
        </w:tblPrEx>
        <w:trPr>
          <w:trHeight w:val="1403"/>
        </w:trPr>
        <w:tc>
          <w:tcPr>
            <w:tcW w:w="993" w:type="dxa"/>
            <w:vAlign w:val="center"/>
          </w:tcPr>
          <w:p w:rsidR="00BF5F5D" w:rsidRPr="00E71799" w:rsidRDefault="00BF5F5D" w:rsidP="00473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229" w:type="dxa"/>
            <w:gridSpan w:val="3"/>
          </w:tcPr>
          <w:p w:rsidR="00BF5F5D" w:rsidRPr="00E71799" w:rsidRDefault="00BF5F5D" w:rsidP="003E1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Осуществление регулярного контроля за исполь</w:t>
            </w:r>
            <w:r w:rsidR="003E18BF">
              <w:rPr>
                <w:rFonts w:ascii="Times New Roman" w:hAnsi="Times New Roman" w:cs="Times New Roman"/>
                <w:sz w:val="24"/>
                <w:szCs w:val="24"/>
              </w:rPr>
              <w:t>зованием арендаторами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имущества, </w:t>
            </w:r>
            <w:r w:rsidR="003E18BF">
              <w:rPr>
                <w:rFonts w:ascii="Times New Roman" w:hAnsi="Times New Roman" w:cs="Times New Roman"/>
                <w:sz w:val="24"/>
                <w:szCs w:val="24"/>
              </w:rPr>
              <w:t>находящег</w:t>
            </w:r>
            <w:r w:rsidR="003E18BF" w:rsidRPr="00E71799">
              <w:rPr>
                <w:rFonts w:ascii="Times New Roman" w:hAnsi="Times New Roman" w:cs="Times New Roman"/>
                <w:sz w:val="24"/>
                <w:szCs w:val="24"/>
              </w:rPr>
              <w:t>ося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собственности, в целях предотвращениях фактов несанкциони</w:t>
            </w:r>
            <w:r w:rsidR="003E18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рованной сдачи в аренду нежилых помещений.</w:t>
            </w:r>
          </w:p>
        </w:tc>
        <w:tc>
          <w:tcPr>
            <w:tcW w:w="2410" w:type="dxa"/>
            <w:gridSpan w:val="2"/>
            <w:vAlign w:val="center"/>
          </w:tcPr>
          <w:p w:rsidR="00BF5F5D" w:rsidRPr="00E71799" w:rsidRDefault="00BF5F5D" w:rsidP="0096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  <w:p w:rsidR="00BF5F5D" w:rsidRPr="00E71799" w:rsidRDefault="00BF5F5D" w:rsidP="0096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BF5F5D" w:rsidRPr="00E71799" w:rsidRDefault="00BF5F5D" w:rsidP="0099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О.Б.Жевака </w:t>
            </w:r>
          </w:p>
          <w:p w:rsidR="00BF5F5D" w:rsidRPr="00E71799" w:rsidRDefault="00BF5F5D" w:rsidP="0099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Главный специалист (по вопросам имущественных отношений) администрации Темрюкского городского поселения Темрюкского района</w:t>
            </w:r>
          </w:p>
        </w:tc>
      </w:tr>
      <w:tr w:rsidR="00827A51" w:rsidRPr="00927BE0" w:rsidTr="00827A51">
        <w:tblPrEx>
          <w:tblLook w:val="0000"/>
        </w:tblPrEx>
        <w:trPr>
          <w:trHeight w:val="445"/>
        </w:trPr>
        <w:tc>
          <w:tcPr>
            <w:tcW w:w="1029" w:type="dxa"/>
            <w:gridSpan w:val="2"/>
            <w:vAlign w:val="center"/>
          </w:tcPr>
          <w:p w:rsidR="00827A51" w:rsidRPr="00827A51" w:rsidRDefault="00827A51" w:rsidP="00827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37" w:type="dxa"/>
            <w:gridSpan w:val="3"/>
            <w:vAlign w:val="center"/>
          </w:tcPr>
          <w:p w:rsidR="00827A51" w:rsidRPr="00827A51" w:rsidRDefault="00827A51" w:rsidP="00827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A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5" w:type="dxa"/>
            <w:gridSpan w:val="2"/>
            <w:vAlign w:val="center"/>
          </w:tcPr>
          <w:p w:rsidR="00827A51" w:rsidRPr="00827A51" w:rsidRDefault="00827A51" w:rsidP="00827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A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69" w:type="dxa"/>
            <w:vAlign w:val="center"/>
          </w:tcPr>
          <w:p w:rsidR="00827A51" w:rsidRPr="00827A51" w:rsidRDefault="00827A51" w:rsidP="00827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A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C7ECF" w:rsidRPr="00927BE0" w:rsidTr="004A200C">
        <w:tblPrEx>
          <w:tblLook w:val="0000"/>
        </w:tblPrEx>
        <w:trPr>
          <w:trHeight w:val="589"/>
        </w:trPr>
        <w:tc>
          <w:tcPr>
            <w:tcW w:w="15310" w:type="dxa"/>
            <w:gridSpan w:val="8"/>
            <w:vAlign w:val="center"/>
          </w:tcPr>
          <w:p w:rsidR="004A200C" w:rsidRPr="004A200C" w:rsidRDefault="001C7ECF" w:rsidP="004A20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E71799">
              <w:rPr>
                <w:rFonts w:ascii="Times New Roman" w:hAnsi="Times New Roman" w:cs="Times New Roman"/>
                <w:b/>
                <w:sz w:val="24"/>
                <w:szCs w:val="24"/>
              </w:rPr>
              <w:t>. Обеспечение реализации органами местного самоуправления налоговых полномочий</w:t>
            </w:r>
          </w:p>
        </w:tc>
      </w:tr>
      <w:tr w:rsidR="00BF5F5D" w:rsidRPr="00927BE0" w:rsidTr="003E18BF">
        <w:tblPrEx>
          <w:tblLook w:val="0000"/>
        </w:tblPrEx>
        <w:trPr>
          <w:trHeight w:val="1812"/>
        </w:trPr>
        <w:tc>
          <w:tcPr>
            <w:tcW w:w="993" w:type="dxa"/>
            <w:vAlign w:val="center"/>
          </w:tcPr>
          <w:p w:rsidR="00BF5F5D" w:rsidRPr="00E71799" w:rsidRDefault="00BF5F5D" w:rsidP="0015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229" w:type="dxa"/>
            <w:gridSpan w:val="3"/>
          </w:tcPr>
          <w:p w:rsidR="00BF5F5D" w:rsidRPr="00E71799" w:rsidRDefault="00BF5F5D" w:rsidP="00995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своевременного внесения изменений в нормативные правовые акты об установлении земельного налога, налога на имущество физических лиц, о предоставлении  в аренду объектов, находящихся в муниципальной собственности Темрюкского городского поселения Темрюкского района, и их опубликования в средствах массовой информации. </w:t>
            </w:r>
          </w:p>
        </w:tc>
        <w:tc>
          <w:tcPr>
            <w:tcW w:w="2410" w:type="dxa"/>
            <w:gridSpan w:val="2"/>
            <w:vAlign w:val="center"/>
          </w:tcPr>
          <w:p w:rsidR="00BF5F5D" w:rsidRPr="00E71799" w:rsidRDefault="00BF5F5D" w:rsidP="0096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в сроки, установленные законодательством.</w:t>
            </w:r>
          </w:p>
          <w:p w:rsidR="00BF5F5D" w:rsidRPr="00E71799" w:rsidRDefault="00BF5F5D" w:rsidP="0096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BF5F5D" w:rsidRPr="00E71799" w:rsidRDefault="00BF5F5D" w:rsidP="0099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А.В.Румянцева </w:t>
            </w:r>
          </w:p>
          <w:p w:rsidR="00BF5F5D" w:rsidRPr="00E71799" w:rsidRDefault="00BF5F5D" w:rsidP="0099516F">
            <w:pPr>
              <w:rPr>
                <w:rFonts w:ascii="Times New Roman" w:hAnsi="Times New Roman"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>заместител</w:t>
            </w:r>
            <w:r w:rsidR="001B3E8F">
              <w:rPr>
                <w:rFonts w:ascii="Times New Roman" w:hAnsi="Times New Roman"/>
                <w:sz w:val="24"/>
                <w:szCs w:val="24"/>
              </w:rPr>
              <w:t>ь</w:t>
            </w:r>
            <w:r w:rsidRPr="00E71799">
              <w:rPr>
                <w:rFonts w:ascii="Times New Roman" w:hAnsi="Times New Roman"/>
                <w:sz w:val="24"/>
                <w:szCs w:val="24"/>
              </w:rPr>
              <w:t xml:space="preserve"> главы </w:t>
            </w:r>
          </w:p>
          <w:p w:rsidR="00BF5F5D" w:rsidRPr="00E71799" w:rsidRDefault="00BF5F5D" w:rsidP="0099516F">
            <w:pPr>
              <w:rPr>
                <w:rFonts w:ascii="Times New Roman" w:hAnsi="Times New Roman"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>Темрюкского городского поселения</w:t>
            </w:r>
          </w:p>
          <w:p w:rsidR="00BF5F5D" w:rsidRDefault="00BF5F5D" w:rsidP="0099516F">
            <w:pPr>
              <w:rPr>
                <w:rFonts w:ascii="Times New Roman" w:hAnsi="Times New Roman"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 xml:space="preserve">Темрюкского района </w:t>
            </w:r>
          </w:p>
          <w:p w:rsidR="004A200C" w:rsidRDefault="004A200C" w:rsidP="009951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200C" w:rsidRPr="00E71799" w:rsidRDefault="004A200C" w:rsidP="004A2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Р.Е.Буренин</w:t>
            </w: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200C" w:rsidRPr="00E71799" w:rsidRDefault="004A200C" w:rsidP="004A2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исполняющий обязанности начальника отдела по вопросам земельных отношений и агропромышленного комплекса администрации Темрюкского городского поселения Темрюкского района</w:t>
            </w:r>
          </w:p>
        </w:tc>
      </w:tr>
      <w:tr w:rsidR="00BF5F5D" w:rsidRPr="008D680A" w:rsidTr="007C1186">
        <w:tblPrEx>
          <w:tblLook w:val="0000"/>
        </w:tblPrEx>
        <w:trPr>
          <w:trHeight w:val="775"/>
        </w:trPr>
        <w:tc>
          <w:tcPr>
            <w:tcW w:w="15310" w:type="dxa"/>
            <w:gridSpan w:val="8"/>
            <w:vAlign w:val="center"/>
          </w:tcPr>
          <w:p w:rsidR="00BF5F5D" w:rsidRPr="00E71799" w:rsidRDefault="00BF5F5D" w:rsidP="001509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71799">
              <w:rPr>
                <w:rFonts w:ascii="Times New Roman" w:hAnsi="Times New Roman" w:cs="Times New Roman"/>
                <w:b/>
                <w:sz w:val="24"/>
                <w:szCs w:val="24"/>
              </w:rPr>
              <w:t>. Обеспечение исполнения План мероприятий по мобилизации доходов бюджетов Темрюкского городского поселения Темрюкского района</w:t>
            </w:r>
          </w:p>
        </w:tc>
      </w:tr>
      <w:tr w:rsidR="00BF5F5D" w:rsidRPr="00927BE0" w:rsidTr="00E729CB">
        <w:tblPrEx>
          <w:tblLook w:val="0000"/>
        </w:tblPrEx>
        <w:trPr>
          <w:trHeight w:val="238"/>
        </w:trPr>
        <w:tc>
          <w:tcPr>
            <w:tcW w:w="993" w:type="dxa"/>
            <w:vAlign w:val="center"/>
          </w:tcPr>
          <w:p w:rsidR="00BF5F5D" w:rsidRPr="00E71799" w:rsidRDefault="00BF5F5D" w:rsidP="0015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229" w:type="dxa"/>
            <w:gridSpan w:val="3"/>
          </w:tcPr>
          <w:p w:rsidR="00BF5F5D" w:rsidRPr="00E71799" w:rsidRDefault="00ED1169" w:rsidP="004A2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</w:t>
            </w:r>
            <w:r w:rsidR="00BF5F5D"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 вопросов о ходе исполнения Плана мероприятий на совещаниях у </w:t>
            </w:r>
            <w:r w:rsidR="004A200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F5F5D" w:rsidRPr="00E71799">
              <w:rPr>
                <w:rFonts w:ascii="Times New Roman" w:hAnsi="Times New Roman" w:cs="Times New Roman"/>
                <w:sz w:val="24"/>
                <w:szCs w:val="24"/>
              </w:rPr>
              <w:t>лавы Темрюкского городского поселения Темрюкского района с заслушиванием ответственных исполнителей о принятии мер по сокращению задолженности по платежам в бюджет, увеличению поступлений в доходную часть бюджета Темрюкского городского поселения Темрюкского района в 201</w:t>
            </w:r>
            <w:r w:rsidR="004A2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F5F5D"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 году. В случае необходимости обеспечени</w:t>
            </w:r>
            <w:r w:rsidR="004A61E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F5F5D"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 подгото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вки соответствующих предложений</w:t>
            </w:r>
            <w:r w:rsidR="00BF5F5D"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 по внесению корректировки в План. </w:t>
            </w:r>
          </w:p>
        </w:tc>
        <w:tc>
          <w:tcPr>
            <w:tcW w:w="2410" w:type="dxa"/>
            <w:gridSpan w:val="2"/>
            <w:vAlign w:val="center"/>
          </w:tcPr>
          <w:p w:rsidR="00BF5F5D" w:rsidRPr="00E71799" w:rsidRDefault="00BF5F5D" w:rsidP="0096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>ежеквартально.</w:t>
            </w:r>
          </w:p>
          <w:p w:rsidR="00BF5F5D" w:rsidRPr="00E71799" w:rsidRDefault="00BF5F5D" w:rsidP="0096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BF5F5D" w:rsidRPr="00E71799" w:rsidRDefault="00BF5F5D" w:rsidP="0099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99">
              <w:rPr>
                <w:rFonts w:ascii="Times New Roman" w:hAnsi="Times New Roman" w:cs="Times New Roman"/>
                <w:sz w:val="24"/>
                <w:szCs w:val="24"/>
              </w:rPr>
              <w:t xml:space="preserve">А.В.Румянцева </w:t>
            </w:r>
          </w:p>
          <w:p w:rsidR="00BF5F5D" w:rsidRPr="00E71799" w:rsidRDefault="00BF5F5D" w:rsidP="0099516F">
            <w:pPr>
              <w:rPr>
                <w:rFonts w:ascii="Times New Roman" w:hAnsi="Times New Roman"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>заместител</w:t>
            </w:r>
            <w:r w:rsidR="003E59BC">
              <w:rPr>
                <w:rFonts w:ascii="Times New Roman" w:hAnsi="Times New Roman"/>
                <w:sz w:val="24"/>
                <w:szCs w:val="24"/>
              </w:rPr>
              <w:t>ь</w:t>
            </w:r>
            <w:r w:rsidRPr="00E71799">
              <w:rPr>
                <w:rFonts w:ascii="Times New Roman" w:hAnsi="Times New Roman"/>
                <w:sz w:val="24"/>
                <w:szCs w:val="24"/>
              </w:rPr>
              <w:t xml:space="preserve"> главы </w:t>
            </w:r>
          </w:p>
          <w:p w:rsidR="00BF5F5D" w:rsidRPr="00E71799" w:rsidRDefault="00BF5F5D" w:rsidP="0099516F">
            <w:pPr>
              <w:rPr>
                <w:rFonts w:ascii="Times New Roman" w:hAnsi="Times New Roman"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>Темрюкского городского поселения</w:t>
            </w:r>
          </w:p>
          <w:p w:rsidR="00BF5F5D" w:rsidRPr="00E71799" w:rsidRDefault="00BF5F5D" w:rsidP="00995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799">
              <w:rPr>
                <w:rFonts w:ascii="Times New Roman" w:hAnsi="Times New Roman"/>
                <w:sz w:val="24"/>
                <w:szCs w:val="24"/>
              </w:rPr>
              <w:t xml:space="preserve">Темрюкского района </w:t>
            </w:r>
          </w:p>
          <w:p w:rsidR="00BF5F5D" w:rsidRPr="00E71799" w:rsidRDefault="00BF5F5D" w:rsidP="00995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81405" w:rsidRDefault="00A81405" w:rsidP="00A8140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179" w:rsidRDefault="008C1179" w:rsidP="00A8140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1405" w:rsidRDefault="00A81405" w:rsidP="00A8140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5F5D" w:rsidRPr="001A1CC2" w:rsidRDefault="00BF5F5D" w:rsidP="00A81405">
      <w:pPr>
        <w:tabs>
          <w:tab w:val="left" w:pos="-709"/>
        </w:tabs>
        <w:spacing w:after="0" w:line="240" w:lineRule="auto"/>
        <w:ind w:left="-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Pr="001A1CC2">
        <w:rPr>
          <w:rFonts w:ascii="Times New Roman" w:hAnsi="Times New Roman"/>
          <w:sz w:val="28"/>
          <w:szCs w:val="28"/>
        </w:rPr>
        <w:t xml:space="preserve"> главы </w:t>
      </w:r>
    </w:p>
    <w:p w:rsidR="00BF5F5D" w:rsidRPr="008E6BB1" w:rsidRDefault="00BF5F5D" w:rsidP="00A81405">
      <w:pPr>
        <w:spacing w:after="0" w:line="240" w:lineRule="auto"/>
        <w:ind w:hanging="709"/>
        <w:jc w:val="both"/>
        <w:rPr>
          <w:rFonts w:ascii="Times New Roman" w:hAnsi="Times New Roman"/>
          <w:sz w:val="28"/>
          <w:szCs w:val="28"/>
        </w:rPr>
      </w:pPr>
      <w:r w:rsidRPr="008E6BB1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225B94" w:rsidRPr="00B967C5" w:rsidRDefault="00BF5F5D" w:rsidP="00A81405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1A1CC2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827A5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37E6E">
        <w:rPr>
          <w:rFonts w:ascii="Times New Roman" w:hAnsi="Times New Roman" w:cs="Times New Roman"/>
          <w:sz w:val="28"/>
          <w:szCs w:val="28"/>
        </w:rPr>
        <w:t xml:space="preserve">    </w:t>
      </w:r>
      <w:r w:rsidR="00A8140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37E6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А.В. Румянцева</w:t>
      </w:r>
    </w:p>
    <w:sectPr w:rsidR="00225B94" w:rsidRPr="00B967C5" w:rsidSect="004A200C">
      <w:headerReference w:type="default" r:id="rId6"/>
      <w:headerReference w:type="first" r:id="rId7"/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E15" w:rsidRDefault="00D26E15" w:rsidP="00BF5F5D">
      <w:pPr>
        <w:spacing w:after="0" w:line="240" w:lineRule="auto"/>
      </w:pPr>
      <w:r>
        <w:separator/>
      </w:r>
    </w:p>
  </w:endnote>
  <w:endnote w:type="continuationSeparator" w:id="0">
    <w:p w:rsidR="00D26E15" w:rsidRDefault="00D26E15" w:rsidP="00BF5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E15" w:rsidRDefault="00D26E15" w:rsidP="00BF5F5D">
      <w:pPr>
        <w:spacing w:after="0" w:line="240" w:lineRule="auto"/>
      </w:pPr>
      <w:r>
        <w:separator/>
      </w:r>
    </w:p>
  </w:footnote>
  <w:footnote w:type="continuationSeparator" w:id="0">
    <w:p w:rsidR="00D26E15" w:rsidRDefault="00D26E15" w:rsidP="00BF5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2181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A200C" w:rsidRPr="003E35CD" w:rsidRDefault="00E945F2">
        <w:pPr>
          <w:pStyle w:val="a5"/>
          <w:jc w:val="center"/>
          <w:rPr>
            <w:sz w:val="28"/>
            <w:szCs w:val="28"/>
          </w:rPr>
        </w:pPr>
        <w:r w:rsidRPr="003E35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A200C" w:rsidRPr="003E35C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E35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C4DF2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3E35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A200C" w:rsidRDefault="004A200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00C" w:rsidRDefault="004A200C" w:rsidP="00BF5F5D">
    <w:pPr>
      <w:pStyle w:val="a5"/>
    </w:pPr>
  </w:p>
  <w:p w:rsidR="004A200C" w:rsidRDefault="004A200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5F5D"/>
    <w:rsid w:val="00075298"/>
    <w:rsid w:val="000779A1"/>
    <w:rsid w:val="00081AC8"/>
    <w:rsid w:val="000C6679"/>
    <w:rsid w:val="001067BA"/>
    <w:rsid w:val="001509DD"/>
    <w:rsid w:val="001530B3"/>
    <w:rsid w:val="00154B04"/>
    <w:rsid w:val="001B3E8F"/>
    <w:rsid w:val="001C7ECF"/>
    <w:rsid w:val="001D2048"/>
    <w:rsid w:val="001D3981"/>
    <w:rsid w:val="00225B94"/>
    <w:rsid w:val="00237E6E"/>
    <w:rsid w:val="00253F70"/>
    <w:rsid w:val="0026628C"/>
    <w:rsid w:val="002D159B"/>
    <w:rsid w:val="002D1C04"/>
    <w:rsid w:val="00344C86"/>
    <w:rsid w:val="0039157C"/>
    <w:rsid w:val="003E18BF"/>
    <w:rsid w:val="003E59BC"/>
    <w:rsid w:val="00473E85"/>
    <w:rsid w:val="004A200C"/>
    <w:rsid w:val="004A61E4"/>
    <w:rsid w:val="004B2439"/>
    <w:rsid w:val="004B3F84"/>
    <w:rsid w:val="004C4DF2"/>
    <w:rsid w:val="0051618F"/>
    <w:rsid w:val="00553128"/>
    <w:rsid w:val="005839C5"/>
    <w:rsid w:val="005C191B"/>
    <w:rsid w:val="005F4363"/>
    <w:rsid w:val="00624B06"/>
    <w:rsid w:val="00655C3A"/>
    <w:rsid w:val="006E43A5"/>
    <w:rsid w:val="00765460"/>
    <w:rsid w:val="007C1186"/>
    <w:rsid w:val="00804487"/>
    <w:rsid w:val="00825EF2"/>
    <w:rsid w:val="00827A51"/>
    <w:rsid w:val="008B44EC"/>
    <w:rsid w:val="008C1179"/>
    <w:rsid w:val="008E4B33"/>
    <w:rsid w:val="00904ABC"/>
    <w:rsid w:val="00904B95"/>
    <w:rsid w:val="00927FEB"/>
    <w:rsid w:val="00961FCA"/>
    <w:rsid w:val="0099516F"/>
    <w:rsid w:val="009A65E1"/>
    <w:rsid w:val="009C0ADC"/>
    <w:rsid w:val="00A10E80"/>
    <w:rsid w:val="00A5618A"/>
    <w:rsid w:val="00A81405"/>
    <w:rsid w:val="00AA0F4F"/>
    <w:rsid w:val="00B4727E"/>
    <w:rsid w:val="00B967C5"/>
    <w:rsid w:val="00BA7292"/>
    <w:rsid w:val="00BD2923"/>
    <w:rsid w:val="00BF5F5D"/>
    <w:rsid w:val="00C11838"/>
    <w:rsid w:val="00C160F7"/>
    <w:rsid w:val="00C41A6E"/>
    <w:rsid w:val="00D26E15"/>
    <w:rsid w:val="00D26FE5"/>
    <w:rsid w:val="00D53495"/>
    <w:rsid w:val="00D672C2"/>
    <w:rsid w:val="00D85790"/>
    <w:rsid w:val="00E02E7C"/>
    <w:rsid w:val="00E26EE6"/>
    <w:rsid w:val="00E62C5A"/>
    <w:rsid w:val="00E639C2"/>
    <w:rsid w:val="00E729CB"/>
    <w:rsid w:val="00E87756"/>
    <w:rsid w:val="00E945F2"/>
    <w:rsid w:val="00EC322D"/>
    <w:rsid w:val="00ED1169"/>
    <w:rsid w:val="00EE6553"/>
    <w:rsid w:val="00EF5D8F"/>
    <w:rsid w:val="00F0014B"/>
    <w:rsid w:val="00F10BAB"/>
    <w:rsid w:val="00F3444A"/>
    <w:rsid w:val="00F41EA0"/>
    <w:rsid w:val="00F667C0"/>
    <w:rsid w:val="00F918B0"/>
    <w:rsid w:val="00FF4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5F5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F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5F5D"/>
  </w:style>
  <w:style w:type="paragraph" w:styleId="a7">
    <w:name w:val="No Spacing"/>
    <w:uiPriority w:val="1"/>
    <w:qFormat/>
    <w:rsid w:val="00BF5F5D"/>
    <w:pPr>
      <w:spacing w:after="0" w:line="240" w:lineRule="auto"/>
    </w:pPr>
  </w:style>
  <w:style w:type="paragraph" w:styleId="a8">
    <w:name w:val="footer"/>
    <w:basedOn w:val="a"/>
    <w:link w:val="a9"/>
    <w:uiPriority w:val="99"/>
    <w:semiHidden/>
    <w:unhideWhenUsed/>
    <w:rsid w:val="00BF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F5F5D"/>
  </w:style>
  <w:style w:type="paragraph" w:styleId="aa">
    <w:name w:val="Balloon Text"/>
    <w:basedOn w:val="a"/>
    <w:link w:val="ab"/>
    <w:uiPriority w:val="99"/>
    <w:semiHidden/>
    <w:unhideWhenUsed/>
    <w:rsid w:val="00A56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61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cp:lastPrinted>2016-03-01T13:37:00Z</cp:lastPrinted>
  <dcterms:created xsi:type="dcterms:W3CDTF">2015-05-12T13:03:00Z</dcterms:created>
  <dcterms:modified xsi:type="dcterms:W3CDTF">2016-03-04T06:05:00Z</dcterms:modified>
</cp:coreProperties>
</file>